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4E4A7C" w:rsidR="004E4A7C" w:rsidP="004E4A7C" w:rsidRDefault="00A25287">
      <w:pPr>
        <w:widowControl/>
        <w:jc w:val="center"/>
        <w:rPr>
          <w:rFonts w:ascii="宋体" w:hAnsi="宋体" w:cs="宋体"/>
          <w:b/>
          <w:bCs/>
          <w:color w:val="000000"/>
          <w:kern w:val="0"/>
          <w:sz w:val="32"/>
          <w:szCs w:val="32"/>
        </w:rPr>
      </w:pPr>
      <w:bookmarkStart w:name="_GoBack" w:id="0"/>
      <w:bookmarkEnd w:id="0"/>
      <w:r>
        <w:rPr>
          <w:rFonts w:hint="eastAsia" w:ascii="宋体" w:hAnsi="宋体" w:cs="宋体"/>
          <w:b/>
          <w:bCs/>
          <w:color w:val="000000"/>
          <w:kern w:val="0"/>
          <w:sz w:val="32"/>
          <w:szCs w:val="32"/>
        </w:rPr>
        <w:t>先进光学制造</w:t>
      </w:r>
      <w:r w:rsidRPr="004E4A7C">
        <w:rPr>
          <w:rFonts w:hint="eastAsia" w:ascii="宋体" w:hAnsi="宋体" w:cs="宋体"/>
          <w:b/>
          <w:bCs/>
          <w:color w:val="000000"/>
          <w:kern w:val="0"/>
          <w:sz w:val="32"/>
          <w:szCs w:val="32"/>
        </w:rPr>
        <w:t>课程教学大纲</w:t>
      </w:r>
    </w:p>
    <w:p w:rsidR="00CF2350" w:rsidP="00CF2350" w:rsidRDefault="00C8708C">
      <w:pPr>
        <w:jc w:val="left"/>
      </w:pPr>
    </w:p>
    <w:p w:rsidR="00CF2350" w:rsidP="00CF2350" w:rsidRDefault="00A25287">
      <w:pPr>
        <w:jc w:val="left"/>
      </w:pPr>
      <w:r>
        <w:rPr>
          <w:rFonts w:hint="eastAsia"/>
        </w:rPr>
        <w:t>课程代码：</w:t>
      </w:r>
      <w:r>
        <w:rPr>
          <w:rFonts w:hint="eastAsia"/>
        </w:rPr>
        <w:t>84190120</w:t>
      </w:r>
    </w:p>
    <w:p w:rsidR="00CF2350" w:rsidP="00CF2350" w:rsidRDefault="00A25287">
      <w:pPr>
        <w:jc w:val="left"/>
      </w:pPr>
      <w:r>
        <w:rPr>
          <w:rFonts w:hint="eastAsia"/>
        </w:rPr>
        <w:t>课程中文名称：</w:t>
      </w:r>
      <w:r>
        <w:rPr>
          <w:rFonts w:hint="eastAsia"/>
        </w:rPr>
        <w:t>先进光学制造</w:t>
      </w:r>
    </w:p>
    <w:p w:rsidR="00CF2350" w:rsidP="00CF2350" w:rsidRDefault="00A25287">
      <w:pPr>
        <w:jc w:val="left"/>
      </w:pPr>
      <w:r>
        <w:rPr>
          <w:rFonts w:hint="eastAsia"/>
        </w:rPr>
        <w:t>课程</w:t>
      </w:r>
      <w:r>
        <w:t>英文名称：</w:t>
      </w:r>
      <w:r>
        <w:rPr>
          <w:rFonts w:hint="eastAsia"/>
        </w:rPr>
        <w:t>Advanced Optical Manufacturing</w:t>
      </w:r>
    </w:p>
    <w:p w:rsidR="00CF2350" w:rsidP="00CF2350" w:rsidRDefault="00A25287">
      <w:pPr>
        <w:jc w:val="left"/>
      </w:pPr>
      <w:r>
        <w:rPr>
          <w:rFonts w:hint="eastAsia"/>
        </w:rPr>
        <w:t>课程类别：</w:t>
      </w:r>
      <w:r>
        <w:rPr>
          <w:rFonts w:hint="eastAsia"/>
        </w:rPr>
        <w:t>专业课</w:t>
      </w:r>
    </w:p>
    <w:p w:rsidR="00CF2350" w:rsidP="00CF2350" w:rsidRDefault="00A25287">
      <w:pPr>
        <w:jc w:val="left"/>
      </w:pPr>
      <w:r>
        <w:rPr>
          <w:rFonts w:hint="eastAsia"/>
        </w:rPr>
        <w:t>学分：</w:t>
      </w:r>
      <w:r>
        <w:rPr>
          <w:rFonts w:hint="eastAsia"/>
        </w:rPr>
        <w:t>1.5</w:t>
      </w:r>
      <w:r>
        <w:rPr>
          <w:rFonts w:hint="eastAsia"/>
        </w:rPr>
        <w:tab/>
      </w:r>
      <w:r>
        <w:tab/>
      </w:r>
      <w:r>
        <w:tab/>
      </w:r>
      <w:r>
        <w:rPr>
          <w:rFonts w:hint="eastAsia"/>
        </w:rPr>
        <w:t>周学时：</w:t>
      </w:r>
      <w:r>
        <w:rPr>
          <w:rFonts w:hint="eastAsia"/>
        </w:rPr>
        <w:t>1.5-0.0</w:t>
      </w:r>
    </w:p>
    <w:p w:rsidR="00CF2350" w:rsidP="00CF2350" w:rsidRDefault="00A25287">
      <w:pPr>
        <w:jc w:val="left"/>
      </w:pPr>
      <w:r>
        <w:rPr>
          <w:rFonts w:hint="eastAsia"/>
        </w:rPr>
        <w:t>面向对象：</w:t>
      </w:r>
      <w:r>
        <w:rPr>
          <w:rFonts w:hint="eastAsia"/>
        </w:rPr>
        <w:t>光电科学与工程学院大三大四本科生</w:t>
      </w:r>
    </w:p>
    <w:p w:rsidR="00CF2350" w:rsidP="00CF2350" w:rsidRDefault="00A25287">
      <w:pPr>
        <w:jc w:val="left"/>
      </w:pPr>
      <w:r>
        <w:rPr>
          <w:rFonts w:hint="eastAsia"/>
        </w:rPr>
        <w:t>预修要求：</w:t>
      </w:r>
      <w:r>
        <w:rPr>
          <w:rFonts w:hint="eastAsia"/>
        </w:rPr>
        <w:t>光学基础课程</w:t>
      </w:r>
    </w:p>
    <w:p w:rsidRPr="00844075" w:rsidR="004E4A7C" w:rsidP="004E4A7C" w:rsidRDefault="00C8708C">
      <w:pPr>
        <w:jc w:val="left"/>
      </w:pPr>
    </w:p>
    <w:p w:rsidR="004E4A7C" w:rsidP="004E4A7C" w:rsidRDefault="00A25287">
      <w:pPr>
        <w:jc w:val="left"/>
      </w:pPr>
      <w:r>
        <w:rPr>
          <w:rFonts w:hint="eastAsia"/>
        </w:rPr>
        <w:t>一、课程介绍</w:t>
      </w:r>
    </w:p>
    <w:p w:rsidR="004E4A7C" w:rsidP="004E4A7C" w:rsidRDefault="00A25287">
      <w:pPr>
        <w:jc w:val="left"/>
      </w:pPr>
      <w:r>
        <w:rPr>
          <w:rFonts w:hint="eastAsia"/>
        </w:rPr>
        <w:t>（一）中文简介</w:t>
      </w:r>
    </w:p>
    <w:p w:rsidR="00844075" w:rsidP="004E4A7C" w:rsidRDefault="00A25287">
      <w:pPr>
        <w:jc w:val="left"/>
      </w:pPr>
      <w:r>
        <w:t>本课程包括光学零件加工技术和微纳加工技术两大部分，前者通过讲授不同形状光学零件加工的基本工艺和检测方法，使学生掌握光学零件加工技术，能够运用光学零件加工技术设计光学仪器及设备；后者通过讲授光学曝光技术、电子束曝光技术、聚焦离子束加工技术、沉积法和刻蚀法图形转移技术的基本原理和方法，使学生掌握微纳加工技术，并能够灵活运用微纳加工技术来制作微纳光学元器件。此外，本课程还将为学生提供关键加工设备及工艺的实地学习机会。</w:t>
      </w:r>
    </w:p>
    <w:p w:rsidR="00844075" w:rsidP="004E4A7C" w:rsidRDefault="00C8708C">
      <w:pPr>
        <w:jc w:val="left"/>
      </w:pPr>
    </w:p>
    <w:p w:rsidR="004E4A7C" w:rsidP="004E4A7C" w:rsidRDefault="00A25287">
      <w:pPr>
        <w:jc w:val="left"/>
      </w:pPr>
      <w:r>
        <w:rPr>
          <w:rFonts w:hint="eastAsia"/>
        </w:rPr>
        <w:t>（二）英文简介</w:t>
      </w:r>
    </w:p>
    <w:p w:rsidR="004E4A7C" w:rsidP="004E4A7C" w:rsidRDefault="00A25287">
      <w:pPr>
        <w:jc w:val="left"/>
      </w:pPr>
      <w:r>
        <w:rPr>
          <w:rFonts w:hint="eastAsia"/>
        </w:rPr>
        <w:t>This course includes two parts: optical element fabrication technologies and micro-/nano-fabrication technologies. The former is to teach the basic processing technologies and testing methods of optical parts with different shapes, so that students can master the optical parts processing technologies, and can use them to design optical instruments and equipment; the latter is to teach optical lithography, electron-beam lithography, focused-ion-beam processing technology, as well as pattern transfer technologies with film deposition and etching methods, so that students can master micro-/nano-fabrication technologies and flexibly use them to fabricate micro-/nano- optical components. In addition, this course will provide students with field learning opportunities of key processing equipment and fabrication arts. </w:t>
      </w:r>
    </w:p>
    <w:p w:rsidR="00844075" w:rsidP="004E4A7C" w:rsidRDefault="00C8708C">
      <w:pPr>
        <w:jc w:val="left"/>
      </w:pPr>
    </w:p>
    <w:p w:rsidR="00844075" w:rsidP="004E4A7C" w:rsidRDefault="00A25287">
      <w:pPr>
        <w:jc w:val="left"/>
      </w:pPr>
      <w:r>
        <w:rPr>
          <w:rFonts w:hint="eastAsia"/>
        </w:rPr>
        <w:altChunk r:id="rId8"/>
      </w:r>
    </w:p>
    <w:p w:rsidR="00844075" w:rsidP="004E4A7C" w:rsidRDefault="00C8708C">
      <w:pPr>
        <w:jc w:val="left"/>
      </w:pPr>
    </w:p>
    <w:p w:rsidR="002129B4" w:rsidP="004E4A7C" w:rsidRDefault="002129B4">
      <w:pPr>
        <w:jc w:val="left"/>
        <w:rPr>
          <w:rFonts w:hint="eastAsia"/>
        </w:rPr>
      </w:pPr>
      <w:bookmarkStart w:name="_GoBack" w:id="0"/>
      <w:bookmarkEnd w:id="0"/>
    </w:p>
    <w:p w:rsidR="002129B4" w:rsidP="002129B4" w:rsidRDefault="002129B4">
      <w:pPr>
        <w:jc w:val="left"/>
        <w:rPr>
          <w:rFonts w:hint="eastAsia"/>
        </w:rPr>
      </w:pPr>
      <w:r>
        <w:rPr>
          <w:rFonts w:hint="eastAsia"/>
        </w:rPr>
        <w:t>课程负责人签字：</w:t>
      </w:r>
    </w:p>
    <w:p w:rsidR="002129B4" w:rsidP="002129B4" w:rsidRDefault="002129B4">
      <w:pPr>
        <w:jc w:val="left"/>
      </w:pPr>
    </w:p>
    <w:p w:rsidR="002129B4" w:rsidP="002129B4" w:rsidRDefault="002129B4">
      <w:pPr>
        <w:jc w:val="left"/>
        <w:rPr>
          <w:rFonts w:hint="eastAsia"/>
        </w:rPr>
      </w:pPr>
      <w:r>
        <w:rPr>
          <w:rFonts w:hint="eastAsia"/>
        </w:rPr>
        <w:t>基层教学组织负责人签字：</w:t>
      </w:r>
    </w:p>
    <w:p w:rsidR="002129B4" w:rsidP="002129B4" w:rsidRDefault="002129B4">
      <w:pPr>
        <w:jc w:val="left"/>
      </w:pPr>
    </w:p>
    <w:p w:rsidR="002129B4" w:rsidP="002129B4" w:rsidRDefault="002129B4">
      <w:pPr>
        <w:jc w:val="left"/>
        <w:rPr>
          <w:rFonts w:hint="eastAsia"/>
        </w:rPr>
      </w:pPr>
      <w:r>
        <w:rPr>
          <w:rFonts w:hint="eastAsia"/>
        </w:rPr>
        <w:t>学院（系）分管领导签字：</w:t>
      </w:r>
      <w:r>
        <w:rPr>
          <w:rFonts w:hint="eastAsia"/>
        </w:rPr>
        <w:t xml:space="preserve">             </w:t>
      </w:r>
      <w:r>
        <w:tab/>
      </w:r>
      <w:r>
        <w:tab/>
      </w:r>
      <w:r>
        <w:tab/>
      </w:r>
      <w:r>
        <w:tab/>
      </w:r>
      <w:r>
        <w:rPr>
          <w:rFonts w:hint="eastAsia"/>
        </w:rPr>
        <w:t xml:space="preserve"> </w:t>
      </w:r>
      <w:r>
        <w:tab/>
      </w:r>
      <w:r>
        <w:rPr>
          <w:rFonts w:hint="eastAsia"/>
        </w:rPr>
        <w:t>盖章（学院）</w:t>
      </w:r>
    </w:p>
    <w:p w:rsidR="002129B4" w:rsidP="002129B4" w:rsidRDefault="002129B4">
      <w:pPr>
        <w:jc w:val="left"/>
      </w:pPr>
    </w:p>
    <w:p w:rsidRPr="002129B4" w:rsidR="002129B4" w:rsidP="002129B4" w:rsidRDefault="002129B4">
      <w:pPr>
        <w:jc w:val="left"/>
        <w:rPr>
          <w:rFonts w:hint="eastAsia"/>
        </w:rPr>
      </w:pPr>
      <w:r>
        <w:rPr>
          <w:rFonts w:hint="eastAsia"/>
        </w:rPr>
        <w:t>意识形态第一责任人签字：</w:t>
      </w:r>
      <w:r>
        <w:rPr>
          <w:rFonts w:hint="eastAsia"/>
        </w:rPr>
        <w:t xml:space="preserve">           </w:t>
      </w:r>
      <w:r>
        <w:tab/>
      </w:r>
      <w:r>
        <w:tab/>
      </w:r>
      <w:r>
        <w:tab/>
      </w:r>
      <w:r>
        <w:tab/>
      </w:r>
      <w:r>
        <w:rPr>
          <w:rFonts w:hint="eastAsia"/>
        </w:rPr>
        <w:t xml:space="preserve">  </w:t>
      </w:r>
      <w:r>
        <w:tab/>
        <w:t xml:space="preserve">  </w:t>
      </w:r>
      <w:r>
        <w:rPr>
          <w:rFonts w:hint="eastAsia"/>
        </w:rPr>
        <w:t>盖章（学院党委）</w:t>
      </w:r>
    </w:p>
    <w:sectPr w:rsidRPr="002129B4" w:rsidR="002129B4" w:rsidSect="004E4A7C">
      <w:pgSz w:w="11906" w:h="16838"/>
      <w:pgMar w:top="1440" w:right="1134" w:bottom="1440" w:left="1134" w:header="851" w:footer="992" w:gutter="0"/>
      <w:cols w:space="425"/>
      <w:docGrid w:type="lines" w:linePitch="31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C8708C" w:rsidP="00B94667" w:rsidRDefault="00C8708C">
      <w:r>
        <w:separator/>
      </w:r>
    </w:p>
  </w:endnote>
  <w:endnote w:type="continuationSeparator" w:id="0">
    <w:p w:rsidR="00C8708C" w:rsidP="00B94667" w:rsidRDefault="00C870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C8708C" w:rsidP="00B94667" w:rsidRDefault="00C8708C">
      <w:r>
        <w:separator/>
      </w:r>
    </w:p>
  </w:footnote>
  <w:footnote w:type="continuationSeparator" w:id="0">
    <w:p w:rsidR="00C8708C" w:rsidP="00B94667" w:rsidRDefault="00C8708C">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7800"/>
    <w:rsid w:val="002129B4"/>
    <w:rsid w:val="002A48C1"/>
    <w:rsid w:val="002D5F66"/>
    <w:rsid w:val="0033715E"/>
    <w:rsid w:val="003E78F7"/>
    <w:rsid w:val="00807800"/>
    <w:rsid w:val="008C3045"/>
    <w:rsid w:val="00931D9E"/>
    <w:rsid w:val="00980943"/>
    <w:rsid w:val="00A25287"/>
    <w:rsid w:val="00AD6099"/>
    <w:rsid w:val="00B94667"/>
    <w:rsid w:val="00C8708C"/>
    <w:rsid w:val="00FA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0073769"/>
  <w15:docId w15:val="{8FF867C1-5818-4F21-BE22-F805AFFB18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SimSun" w:hAnsi="SimSun" w:eastAsia="宋体" w:cs="Times New Roman"/>
        <w:sz w:val="20"/>
        <w:lang w:val="en-US" w:eastAsia="zh-CN"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No Spacing"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qFormat="true"/>
    <w:lsdException w:name="Quote" w:qFormat="true"/>
    <w:lsdException w:name="Intense Quote" w:qFormat="true"/>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true"/>
    <w:lsdException w:name="Intense Emphasis" w:qFormat="true"/>
    <w:lsdException w:name="Subtle Reference" w:qFormat="true"/>
    <w:lsdException w:name="Intense Reference" w:qFormat="true"/>
    <w:lsdException w:name="Book Title" w:qFormat="true"/>
    <w:lsdException w:name="Bibliography" w:semiHidden="true" w:unhideWhenUsed="true"/>
    <w:lsdException w:name="TOC Heading"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8C3045"/>
    <w:pPr>
      <w:widowControl w:val="false"/>
      <w:jc w:val="both"/>
    </w:pPr>
    <w:rPr>
      <w:kern w:val="2"/>
      <w:sz w:val="21"/>
      <w:szCs w:val="22"/>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header"/>
    <w:basedOn w:val="a"/>
    <w:link w:val="a4"/>
    <w:rsid w:val="00B94667"/>
    <w:pPr>
      <w:pBdr>
        <w:bottom w:val="single" w:color="auto" w:sz="6" w:space="1"/>
      </w:pBdr>
      <w:tabs>
        <w:tab w:val="center" w:pos="4153"/>
        <w:tab w:val="right" w:pos="8306"/>
      </w:tabs>
      <w:snapToGrid w:val="false"/>
      <w:jc w:val="center"/>
    </w:pPr>
    <w:rPr>
      <w:sz w:val="18"/>
      <w:szCs w:val="18"/>
    </w:rPr>
  </w:style>
  <w:style w:type="character" w:styleId="a4" w:customStyle="true">
    <w:name w:val="页眉 字符"/>
    <w:link w:val="a3"/>
    <w:rsid w:val="00B94667"/>
    <w:rPr>
      <w:sz w:val="18"/>
      <w:szCs w:val="18"/>
    </w:rPr>
  </w:style>
  <w:style w:type="paragraph" w:styleId="a5">
    <w:name w:val="footer"/>
    <w:basedOn w:val="a"/>
    <w:link w:val="a6"/>
    <w:rsid w:val="00B94667"/>
    <w:pPr>
      <w:tabs>
        <w:tab w:val="center" w:pos="4153"/>
        <w:tab w:val="right" w:pos="8306"/>
      </w:tabs>
      <w:snapToGrid w:val="false"/>
      <w:jc w:val="left"/>
    </w:pPr>
    <w:rPr>
      <w:sz w:val="18"/>
      <w:szCs w:val="18"/>
    </w:rPr>
  </w:style>
  <w:style w:type="character" w:styleId="a6" w:customStyle="true">
    <w:name w:val="页脚 字符"/>
    <w:link w:val="a5"/>
    <w:rsid w:val="00B94667"/>
    <w:rPr>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webSettings>
</file>

<file path=word/_rels/document.xml.rels><?xml version="1.0" encoding="UTF-8" standalone="yes"?>
<Relationships xmlns="http://schemas.openxmlformats.org/package/2006/relationships">
    <Relationship Target="webSettings.xml" Type="http://schemas.openxmlformats.org/officeDocument/2006/relationships/webSettings" Id="rId3"/>
    <Relationship Target="theme/theme1.xml" Type="http://schemas.openxmlformats.org/officeDocument/2006/relationships/theme" Id="rId7"/>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6"/>
    <Relationship Target="endnotes.xml" Type="http://schemas.openxmlformats.org/officeDocument/2006/relationships/endnotes" Id="rId5"/>
    <Relationship Target="footnotes.xml" Type="http://schemas.openxmlformats.org/officeDocument/2006/relationships/footnotes" Id="rId4"/>
    <Relationship Target="../chunk.xhtml" Type="http://schemas.openxmlformats.org/officeDocument/2006/relationships/aFChunk" Id="rId8"/>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微软中国</properties:Company>
  <properties:Pages>2</properties:Pages>
  <properties:Words>53</properties:Words>
  <properties:Characters>303</properties:Characters>
  <properties:Lines>2</properties:Lines>
  <properties:Paragraphs>1</properties:Paragraphs>
  <properties:TotalTime>4</properties:TotalTime>
  <properties:ScaleCrop>false</properties:ScaleCrop>
  <properties:LinksUpToDate>false</properties:LinksUpToDate>
  <properties:CharactersWithSpaces>355</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2016-12-29T11:25:00Z</dcterms:created>
  <dc:creator>Administrator</dc:creator>
  <dc:description/>
  <cp:keywords/>
  <cp:lastModifiedBy>Windows 用户</cp:lastModifiedBy>
  <dcterms:modified xmlns:xsi="http://www.w3.org/2001/XMLSchema-instance" xsi:type="dcterms:W3CDTF">2021-04-14T03:37:00Z</dcterms:modified>
  <cp:revision>3</cp:revision>
  <dc:subject/>
  <dc:title/>
</cp:coreProperties>
</file>